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D0E3" w14:textId="77777777" w:rsidR="0071275A" w:rsidRPr="0071275A" w:rsidRDefault="0071275A" w:rsidP="0071275A">
      <w:pPr>
        <w:pageBreakBefore/>
        <w:widowControl w:val="0"/>
        <w:autoSpaceDE w:val="0"/>
        <w:autoSpaceDN w:val="0"/>
        <w:adjustRightInd w:val="0"/>
        <w:spacing w:after="0" w:line="280" w:lineRule="exact"/>
        <w:ind w:left="5387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>УТВЕРЖДЕНО</w:t>
      </w:r>
    </w:p>
    <w:p w14:paraId="25734625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80" w:lineRule="exact"/>
        <w:ind w:left="5387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Постановление </w:t>
      </w:r>
    </w:p>
    <w:p w14:paraId="5256BD53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80" w:lineRule="exact"/>
        <w:ind w:left="5387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>Министерства образования</w:t>
      </w:r>
    </w:p>
    <w:p w14:paraId="64AA08B8" w14:textId="77777777" w:rsidR="0071275A" w:rsidRPr="0071275A" w:rsidRDefault="0071275A" w:rsidP="0071275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80" w:lineRule="exact"/>
        <w:ind w:left="5387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>Республики Беларусь</w:t>
      </w:r>
    </w:p>
    <w:p w14:paraId="6A1D6670" w14:textId="77777777" w:rsidR="0071275A" w:rsidRPr="0071275A" w:rsidRDefault="0071275A" w:rsidP="007127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0" w:lineRule="exact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ab/>
        <w:t xml:space="preserve">      </w:t>
      </w:r>
      <w:r w:rsidR="003E0F4A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17.08.2022 </w:t>
      </w:r>
      <w:r w:rsidRPr="0071275A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№ </w:t>
      </w:r>
      <w:r w:rsidR="00F46B72">
        <w:rPr>
          <w:rFonts w:ascii="Times New Roman" w:eastAsia="Batang" w:hAnsi="Times New Roman" w:cs="Times New Roman"/>
          <w:sz w:val="30"/>
          <w:szCs w:val="30"/>
          <w:lang w:eastAsia="ko-KR"/>
        </w:rPr>
        <w:t>269</w:t>
      </w:r>
    </w:p>
    <w:p w14:paraId="04EFD09A" w14:textId="77777777" w:rsidR="0071275A" w:rsidRPr="0071275A" w:rsidRDefault="0071275A" w:rsidP="0071275A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14:paraId="7F22455C" w14:textId="77777777" w:rsidR="0071275A" w:rsidRPr="0071275A" w:rsidRDefault="0071275A" w:rsidP="0071275A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80" w:lineRule="exact"/>
        <w:ind w:right="4393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ПРАВИЛА </w:t>
      </w:r>
    </w:p>
    <w:p w14:paraId="60CBDB12" w14:textId="77777777" w:rsidR="0071275A" w:rsidRPr="0071275A" w:rsidRDefault="0071275A" w:rsidP="0071275A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80" w:lineRule="exact"/>
        <w:ind w:right="4535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приема (зачисления) лиц для получения общего среднего образования в гимназиях</w:t>
      </w:r>
    </w:p>
    <w:p w14:paraId="07A03D19" w14:textId="77777777" w:rsidR="0071275A" w:rsidRPr="0071275A" w:rsidRDefault="0071275A" w:rsidP="0071275A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2954AFB7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t>ГЛАВА 1</w:t>
      </w: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</w:rPr>
        <w:br/>
      </w: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t>ОБЩИЕ ПОЛОЖЕНИЯ</w:t>
      </w:r>
    </w:p>
    <w:p w14:paraId="30E5CBD5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1. Настоящими Правилами регулируется порядок приема (зачисления) лиц в гимназии для освоения содержания образовательной программы среднего образования с изучением отдельных учебных предметов, модулей на повышенном уровне в рамках организации профильного обучения (далее</w:t>
      </w:r>
      <w:r w:rsidR="00345AA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если </w:t>
      </w:r>
      <w:r w:rsidR="000C59F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не предусмотрено </w:t>
      </w:r>
      <w:r w:rsidR="00345AA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иное</w:t>
      </w:r>
      <w:r w:rsidR="00981C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– освоени</w:t>
      </w:r>
      <w:r w:rsidR="000C59F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содержания образовательной программы среднего образования).</w:t>
      </w:r>
    </w:p>
    <w:p w14:paraId="7AC987BC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2. 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</w:rPr>
        <w:t>В гимназии для освоения содержания образовательной программы среднего образования принимаются (зачисляются) лица, получившие общее базовое образование.</w:t>
      </w:r>
    </w:p>
    <w:p w14:paraId="206943F1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3. Прием (зачисление) лиц в X класс гимназий, в XI класс гимназий на свободные места для освоения содержания образовательной программы среднего образования осуществляется в соответствии с контрольными цифрами приема по конкурсу на основании результатов итоговой аттестации по учебным предметам, которые выбраны для изучения на повышенном уровне лицами,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предметов, модулей на повышенном уровне в рамках организации профильного обучения в этих гимназиях</w:t>
      </w:r>
      <w:r w:rsidR="001D0F5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(далее – абитуриенты)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и среднего балла итоговой аттестации в год приема (зачисления).</w:t>
      </w:r>
    </w:p>
    <w:p w14:paraId="016025C8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Контрольные цифры приема лиц в X класс гимназий за счет средств республиканского и (или) местного бюджетов ежегодно утверждаются учредителями учреждений образования или уполномоченными ими органами не позднее 10 апреля года приема (зачисления). </w:t>
      </w:r>
    </w:p>
    <w:p w14:paraId="60962A18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Информация о количестве мест, предоставляемых для приема (зачисления) лиц в X класс гимназий размещается на официальных сайтах гимназий в глобальной компьютерной сети Интернет.</w:t>
      </w:r>
    </w:p>
    <w:p w14:paraId="7BD9BCA6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</w:pPr>
    </w:p>
    <w:p w14:paraId="6B27211E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</w:pPr>
    </w:p>
    <w:p w14:paraId="572E5CA1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242424"/>
          <w:sz w:val="30"/>
          <w:szCs w:val="30"/>
        </w:rPr>
      </w:pP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lastRenderedPageBreak/>
        <w:t>ГЛАВА 2</w:t>
      </w: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br/>
      </w:r>
      <w:r w:rsidRPr="0071275A">
        <w:rPr>
          <w:rFonts w:ascii="Times New Roman" w:eastAsia="Calibri" w:hAnsi="Times New Roman" w:cs="Times New Roman"/>
          <w:b/>
          <w:bCs/>
          <w:color w:val="242424"/>
          <w:sz w:val="30"/>
          <w:szCs w:val="30"/>
        </w:rPr>
        <w:t>ЛИЦА, ИМЕЮЩИЕ ПРАВО НА ЛЬГОТЫ ПРИ ПРИЕМЕ (ЗАЧИСЛЕНИИ) В ГИМНАЗИИ</w:t>
      </w:r>
    </w:p>
    <w:p w14:paraId="28A47983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</w:rPr>
        <w:t>4. 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Вне конкурса при поступлении в гимназии для освоения содержания образовательной программы среднего образования зачисляются победители (дипломы I, II или III степени) заключительного этапа республиканской олимпиады по учебным предметам, проведенной Министерством образования в учебном году, который завершается в год приема (зачисления), по учебным предметам в соответствии с </w:t>
      </w:r>
      <w:r w:rsidR="00102AAA"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еречнем согласно приложению;</w:t>
      </w:r>
    </w:p>
    <w:p w14:paraId="48D65514" w14:textId="77777777" w:rsidR="0071275A" w:rsidRPr="0071275A" w:rsidRDefault="0071275A" w:rsidP="00712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5. Преимущественное право при равном количестве баллов на прием (зачисление) в гимназии для освоения содержания образовательной программы среднего образования в порядке перечисления имеют:</w:t>
      </w:r>
    </w:p>
    <w:p w14:paraId="618ACCD6" w14:textId="77777777" w:rsidR="0071275A" w:rsidRPr="0071275A" w:rsidRDefault="0071275A" w:rsidP="00712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победители (дипломы I, II или III степени) республиканских конкурсов работ исследовательского характера (конференций) учащихся по учебным предметам, проведенных Министерством образования в учебном году, который завершается в год приема (зачисления), по учебным предметам в соответствии с </w:t>
      </w:r>
      <w:r w:rsidR="00102AAA"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еречнем</w:t>
      </w:r>
      <w:r w:rsidR="000240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согласно приложению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24E10F27" w14:textId="77777777" w:rsidR="0071275A" w:rsidRPr="0071275A" w:rsidRDefault="0071275A" w:rsidP="00712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победители (дипломы I, II или III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который завершается в год приема (зачисления), по учебным предметам в соответствии с </w:t>
      </w:r>
      <w:r w:rsidR="00102AAA"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еречнем</w:t>
      </w:r>
      <w:r w:rsidR="000240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согласно приложению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690F03BD" w14:textId="77777777" w:rsidR="0071275A" w:rsidRPr="0071275A" w:rsidRDefault="0071275A" w:rsidP="00712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лица, имеющие по результатам итоговой аттестации в год приема (зачисления) более высокий средний балл по учебным предметам, которые выбраны ими для изучения на повышенном уровне в рамках организации профильного обучения;</w:t>
      </w:r>
    </w:p>
    <w:p w14:paraId="000F48D3" w14:textId="77777777" w:rsidR="0071275A" w:rsidRPr="0071275A" w:rsidRDefault="0071275A" w:rsidP="00712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лица, имеющие более высокий средний балл по результатам итоговой аттестации в год приема (зачисления).</w:t>
      </w:r>
    </w:p>
    <w:p w14:paraId="65696DFD" w14:textId="77777777" w:rsidR="0071275A" w:rsidRPr="0071275A" w:rsidRDefault="0071275A" w:rsidP="00712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18AD6A9D" w14:textId="77777777" w:rsidR="0071275A" w:rsidRPr="0071275A" w:rsidRDefault="0071275A" w:rsidP="00712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42424"/>
          <w:sz w:val="30"/>
          <w:szCs w:val="30"/>
        </w:rPr>
      </w:pPr>
      <w:r w:rsidRPr="0071275A">
        <w:rPr>
          <w:rFonts w:ascii="Times New Roman" w:eastAsia="Calibri" w:hAnsi="Times New Roman" w:cs="Times New Roman"/>
          <w:b/>
          <w:bCs/>
          <w:color w:val="242424"/>
          <w:sz w:val="30"/>
          <w:szCs w:val="30"/>
        </w:rPr>
        <w:t>ГЛАВА 3</w:t>
      </w:r>
    </w:p>
    <w:p w14:paraId="4FDFD922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t xml:space="preserve">ДОКУМЕНТЫ, </w:t>
      </w:r>
      <w:r w:rsidRPr="0071275A">
        <w:rPr>
          <w:rFonts w:ascii="Times New Roman" w:eastAsia="Calibri" w:hAnsi="Times New Roman" w:cs="Times New Roman"/>
          <w:b/>
          <w:bCs/>
          <w:caps/>
          <w:sz w:val="30"/>
          <w:szCs w:val="30"/>
          <w:shd w:val="clear" w:color="auto" w:fill="FFFFFF"/>
        </w:rPr>
        <w:t>ПРЕДъявляемые В ПРИЕМНЫЕ КОМИССИИ</w:t>
      </w:r>
    </w:p>
    <w:p w14:paraId="5999CDDC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6. Прием (зачисление) лица, достигшего возраста четырнадцати лет и изъявившего желание участвовать в конкурсе для освоения содержания образовательной программы среднего образования в гимназии, осуществляется на основании его заявления и с согласия одного из его законных представителей. От имени несовершеннолетнего лица заявление может быть подано его законным представителем. </w:t>
      </w:r>
    </w:p>
    <w:p w14:paraId="7C7B48F6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Заявление </w:t>
      </w:r>
      <w:r w:rsidRPr="0071275A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при приеме (зачислении) в X класс гимназии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подается в приемную комиссию гимназии</w:t>
      </w:r>
      <w:r w:rsidRPr="0071275A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в период с 12 июня по 10 августа года приема (зачисления), на свободные места в XI класс – в период с 12 июня </w:t>
      </w:r>
      <w:r w:rsidRPr="0071275A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lastRenderedPageBreak/>
        <w:t>по 17 августа года приема (зачисления).</w:t>
      </w:r>
    </w:p>
    <w:p w14:paraId="20AAEF9E" w14:textId="77777777" w:rsidR="00BF5E74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заявлении должны быть указаны учебные предметы (не более двух), которые выбраны абитуриентом для изучения на повышенном уровне в рамках </w:t>
      </w:r>
      <w:r w:rsidR="00981C0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организации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профильного обучения в гимназии. </w:t>
      </w:r>
    </w:p>
    <w:p w14:paraId="58B749C1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7.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При подаче заявления абитуриент</w:t>
      </w:r>
      <w:r w:rsidRPr="0071275A">
        <w:rPr>
          <w:rFonts w:ascii="Times New Roman" w:eastAsia="Calibri" w:hAnsi="Times New Roman" w:cs="Times New Roman"/>
          <w:sz w:val="30"/>
          <w:szCs w:val="30"/>
        </w:rPr>
        <w:t>ы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предъявля</w:t>
      </w:r>
      <w:r w:rsidRPr="0071275A">
        <w:rPr>
          <w:rFonts w:ascii="Times New Roman" w:eastAsia="Calibri" w:hAnsi="Times New Roman" w:cs="Times New Roman"/>
          <w:sz w:val="30"/>
          <w:szCs w:val="30"/>
        </w:rPr>
        <w:t>ют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документы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, предусмотренные абзацем первым части первой пункта 2 статьи 151 Кодекса Республики Беларусь об образовании, а также документы,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подтверждающие право на льготы (при наличии льгот)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0A95444A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8. При приеме (зачислении) в </w:t>
      </w:r>
      <w:r w:rsidRPr="0071275A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X класс гимназий для освоения содержания образовательной программы среднего образования, </w:t>
      </w:r>
      <w:r w:rsidRPr="0071275A">
        <w:rPr>
          <w:rFonts w:ascii="Times New Roman" w:eastAsia="Calibri" w:hAnsi="Times New Roman" w:cs="Times New Roman"/>
          <w:sz w:val="30"/>
          <w:szCs w:val="30"/>
        </w:rPr>
        <w:t>предъявляется также с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видетельств</w:t>
      </w:r>
      <w:r w:rsidRPr="0071275A">
        <w:rPr>
          <w:rFonts w:ascii="Times New Roman" w:eastAsia="Calibri" w:hAnsi="Times New Roman" w:cs="Times New Roman"/>
          <w:sz w:val="30"/>
          <w:szCs w:val="30"/>
        </w:rPr>
        <w:t>о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 общем базовом образовании</w:t>
      </w:r>
      <w:r w:rsidRPr="0071275A">
        <w:rPr>
          <w:rFonts w:ascii="Times New Roman" w:eastAsia="Calibri" w:hAnsi="Times New Roman" w:cs="Times New Roman"/>
          <w:sz w:val="30"/>
          <w:szCs w:val="30"/>
        </w:rPr>
        <w:t>. Справка об обучении в этом случае не предъявляется.</w:t>
      </w:r>
    </w:p>
    <w:p w14:paraId="1B696FD3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t>9. В случае подачи документов от имени абитуриента его законным представителем в приемную комиссию гимназии предъявляются документы, удостоверяющие личность и статус законного представителя и копия документа, удостоверяющего личность абитуриента.</w:t>
      </w:r>
    </w:p>
    <w:p w14:paraId="36F3BA2F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F3A7052" w14:textId="77777777" w:rsidR="0071275A" w:rsidRPr="0071275A" w:rsidRDefault="0071275A" w:rsidP="0071275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be-BY" w:eastAsia="be-BY"/>
        </w:rPr>
      </w:pP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t>ГЛАВА 4</w:t>
      </w:r>
      <w:r w:rsidRPr="0071275A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shd w:val="clear" w:color="auto" w:fill="FFFFFF"/>
        </w:rPr>
        <w:br/>
      </w:r>
      <w:r w:rsidRPr="0071275A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be-BY" w:eastAsia="be-BY"/>
        </w:rPr>
        <w:t>ПОРЯДОК ПРОВЕДЕНИЯ КОНКУРСА И ПРИЕМА (ЗАЧИСЛЕНИЯ) АБИТУРИЕНТОВ</w:t>
      </w:r>
    </w:p>
    <w:p w14:paraId="3FF3CC10" w14:textId="77777777" w:rsidR="0071275A" w:rsidRPr="0071275A" w:rsidRDefault="0071275A" w:rsidP="0071275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ab/>
        <w:t xml:space="preserve">10. К конкурсу в гимназиях для освоения содержания образовательной программы среднего образования допускаются абитуриенты, у которых в свидетельстве об общем базовом образовании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отметки по каждому из учебных предметов, которые определены в этих гимназиях для изучения 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на повышенном уровне,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не ниже 7 (семи) баллов и 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средний балл свидетельства об общем базовом образовании (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средний балл итоговой аттестации в год приема (зачисления) – при приеме (зачислении) на свободные места в </w:t>
      </w:r>
      <w:r w:rsidRPr="0071275A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 класс) не ниже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7 (семи) баллов.</w:t>
      </w:r>
    </w:p>
    <w:p w14:paraId="06E8463A" w14:textId="77777777" w:rsidR="0071275A" w:rsidRPr="0071275A" w:rsidRDefault="0071275A" w:rsidP="0071275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ab/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 конкурсу в гимназиях для освоения содержания образовательной программы среднего образования в профильных классах аграрной </w:t>
      </w:r>
      <w:r w:rsidRPr="007127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направленности допускаются абитуриенты, имеющие в свидетельстве об общем базовом образовании отметки не ниже 6 (шести) баллов по каждому из учебных предметов, которые определены в этих гимназиях для изучения на повышенном уровне, и средний балл свидетельства об общем базовом образовании (средний балл итоговой аттестации в год приема (зачисления) – при приеме (зачислении) на свободные места в XI класс) не ниже 5 (пяти) баллов.</w:t>
      </w:r>
    </w:p>
    <w:p w14:paraId="17DACC54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t>К участию в конкурсе не допускаются лица, имеющие по результатам итоговой аттестации в учебном году, предшествующем году приема (зачисления), неудовлетворительную оценку поведения.</w:t>
      </w:r>
    </w:p>
    <w:p w14:paraId="3FDD8144" w14:textId="77777777" w:rsidR="0071275A" w:rsidRPr="0071275A" w:rsidRDefault="0071275A" w:rsidP="0071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be-BY" w:eastAsia="be-BY"/>
        </w:rPr>
      </w:pPr>
      <w:r w:rsidRPr="0071275A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ab/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11. </w:t>
      </w:r>
      <w:r w:rsidRPr="0071275A">
        <w:rPr>
          <w:rFonts w:ascii="Times New Roman" w:eastAsia="Times New Roman" w:hAnsi="Times New Roman" w:cs="Times New Roman"/>
          <w:color w:val="242424"/>
          <w:sz w:val="30"/>
          <w:szCs w:val="30"/>
          <w:lang w:val="be-BY" w:eastAsia="be-BY"/>
        </w:rPr>
        <w:t xml:space="preserve">На места, оставшиеся после зачисления абитуриентов на основании пункта 4 настоящих Правил, зачисляются абитуриенты по конкурсу на основании результатов итоговой аттестации по учебным предметам, которые выбраны </w:t>
      </w:r>
      <w:r w:rsidR="001D0F59">
        <w:rPr>
          <w:rFonts w:ascii="Times New Roman" w:eastAsia="Times New Roman" w:hAnsi="Times New Roman" w:cs="Times New Roman"/>
          <w:color w:val="242424"/>
          <w:sz w:val="30"/>
          <w:szCs w:val="30"/>
          <w:lang w:val="be-BY" w:eastAsia="be-BY"/>
        </w:rPr>
        <w:t xml:space="preserve">ими </w:t>
      </w:r>
      <w:r w:rsidRPr="0071275A">
        <w:rPr>
          <w:rFonts w:ascii="Times New Roman" w:eastAsia="Times New Roman" w:hAnsi="Times New Roman" w:cs="Times New Roman"/>
          <w:color w:val="242424"/>
          <w:sz w:val="30"/>
          <w:szCs w:val="30"/>
          <w:lang w:val="be-BY" w:eastAsia="be-BY"/>
        </w:rPr>
        <w:t>для изучения на повышенном уровне в этих гимназиях, и среднего балла итоговой аттестации в год приема (зачисления).</w:t>
      </w:r>
    </w:p>
    <w:p w14:paraId="2FB4E3DF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  <w:lang w:val="be-BY"/>
        </w:rPr>
        <w:t xml:space="preserve">12. </w:t>
      </w: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Конкурс при приеме (зачислении) абитуриентов в гимназии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предметам, которые выбраны абитуриентами для изучения на повышенном уровне в этих гимназиях, и среднего балла итоговой аттестации в год приема (зачисления).</w:t>
      </w:r>
    </w:p>
    <w:p w14:paraId="4996B781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Средний балл итоговой аттестации в год приема (зачисления) определяется с точностью до десятых долей единицы.</w:t>
      </w:r>
    </w:p>
    <w:p w14:paraId="360AB35E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13. Преимущественное право при равном количестве баллов на прием (зачисление) в гимназии для освоения содержания образовательной программы среднего образования в порядке перечисления имеют абитуриенты, перечисленные в пункте 5 настоящих Правил.</w:t>
      </w:r>
    </w:p>
    <w:p w14:paraId="538FFF61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14. 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На основании решения приемной комиссии не позднее 25 августа года приема (зачисления) директором гимназии издается приказ о приеме (зачислении) </w:t>
      </w:r>
      <w:r w:rsidR="00EC40A4">
        <w:rPr>
          <w:rFonts w:ascii="Times New Roman" w:eastAsia="Calibri" w:hAnsi="Times New Roman" w:cs="Times New Roman"/>
          <w:sz w:val="30"/>
          <w:szCs w:val="30"/>
        </w:rPr>
        <w:t>лиц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="00EC40A4">
        <w:rPr>
          <w:rFonts w:ascii="Times New Roman" w:eastAsia="Calibri" w:hAnsi="Times New Roman" w:cs="Times New Roman"/>
          <w:sz w:val="30"/>
          <w:szCs w:val="30"/>
        </w:rPr>
        <w:t>учреждение образования.</w:t>
      </w:r>
    </w:p>
    <w:p w14:paraId="56450B19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В трехдневный срок решение о приеме (зачислении) абитуриентов в </w:t>
      </w:r>
      <w:r w:rsidR="00981C09">
        <w:rPr>
          <w:rFonts w:ascii="Times New Roman" w:eastAsia="Calibri" w:hAnsi="Times New Roman" w:cs="Times New Roman"/>
          <w:sz w:val="30"/>
          <w:szCs w:val="30"/>
        </w:rPr>
        <w:t>учреждение образования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 доводится до этих абитуриентов (законных представителей несовершеннолетних абитуриентов) путем размещения приказа о приеме (зачислении) </w:t>
      </w:r>
      <w:r w:rsidR="00EC40A4" w:rsidRPr="00EC40A4">
        <w:rPr>
          <w:rFonts w:ascii="Times New Roman" w:eastAsia="Calibri" w:hAnsi="Times New Roman" w:cs="Times New Roman"/>
          <w:sz w:val="30"/>
          <w:szCs w:val="30"/>
        </w:rPr>
        <w:t xml:space="preserve">лиц в учреждение образования </w:t>
      </w:r>
      <w:r w:rsidRPr="0071275A">
        <w:rPr>
          <w:rFonts w:ascii="Times New Roman" w:eastAsia="Calibri" w:hAnsi="Times New Roman" w:cs="Times New Roman"/>
          <w:sz w:val="30"/>
          <w:szCs w:val="30"/>
        </w:rPr>
        <w:t>на официальном сайте гимназии в глобальной компьютерной сети Интернет и на информационном стенде.</w:t>
      </w:r>
    </w:p>
    <w:p w14:paraId="31C79646" w14:textId="77777777" w:rsidR="00D52F92" w:rsidRDefault="0071275A" w:rsidP="00D507AC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15. В случае досрочного прекращения образовательных отношений по инициативе учащегося гимназии, его законного представителя до 30 сентября года приема (зачисления), на вакантное место </w:t>
      </w:r>
      <w:r w:rsidR="00344C70">
        <w:rPr>
          <w:rFonts w:ascii="Times New Roman" w:eastAsia="Calibri" w:hAnsi="Times New Roman" w:cs="Times New Roman"/>
          <w:sz w:val="30"/>
          <w:szCs w:val="30"/>
        </w:rPr>
        <w:t xml:space="preserve">может быть </w:t>
      </w:r>
      <w:r w:rsidRPr="0071275A">
        <w:rPr>
          <w:rFonts w:ascii="Times New Roman" w:eastAsia="Calibri" w:hAnsi="Times New Roman" w:cs="Times New Roman"/>
          <w:sz w:val="30"/>
          <w:szCs w:val="30"/>
        </w:rPr>
        <w:t>прин</w:t>
      </w:r>
      <w:r w:rsidR="00344C70">
        <w:rPr>
          <w:rFonts w:ascii="Times New Roman" w:eastAsia="Calibri" w:hAnsi="Times New Roman" w:cs="Times New Roman"/>
          <w:sz w:val="30"/>
          <w:szCs w:val="30"/>
        </w:rPr>
        <w:t>ят</w:t>
      </w: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 (зачисл</w:t>
      </w:r>
      <w:r w:rsidR="00344C70">
        <w:rPr>
          <w:rFonts w:ascii="Times New Roman" w:eastAsia="Calibri" w:hAnsi="Times New Roman" w:cs="Times New Roman"/>
          <w:sz w:val="30"/>
          <w:szCs w:val="30"/>
        </w:rPr>
        <w:t>ен</w:t>
      </w:r>
      <w:r w:rsidRPr="0071275A">
        <w:rPr>
          <w:rFonts w:ascii="Times New Roman" w:eastAsia="Calibri" w:hAnsi="Times New Roman" w:cs="Times New Roman"/>
          <w:sz w:val="30"/>
          <w:szCs w:val="30"/>
        </w:rPr>
        <w:t>) абитуриент, который не прошел по конкурсу в этой гимназии</w:t>
      </w:r>
      <w:r w:rsidR="0050540F">
        <w:rPr>
          <w:rFonts w:ascii="Times New Roman" w:eastAsia="Calibri" w:hAnsi="Times New Roman" w:cs="Times New Roman"/>
          <w:sz w:val="30"/>
          <w:szCs w:val="30"/>
        </w:rPr>
        <w:t>.</w:t>
      </w:r>
      <w:r w:rsidR="00D507A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0DCCD40" w14:textId="77777777" w:rsidR="00D507AC" w:rsidRDefault="00D507AC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sectPr w:rsidR="00D507AC" w:rsidSect="000D7C2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41BAF794" w14:textId="77777777" w:rsidR="0071275A" w:rsidRPr="0071275A" w:rsidRDefault="0071275A" w:rsidP="0071275A">
      <w:pPr>
        <w:widowControl w:val="0"/>
        <w:autoSpaceDE w:val="0"/>
        <w:autoSpaceDN w:val="0"/>
        <w:spacing w:after="0" w:line="280" w:lineRule="exact"/>
        <w:ind w:left="4536" w:right="-427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</w:p>
    <w:p w14:paraId="3CB8AEC0" w14:textId="77777777" w:rsidR="0071275A" w:rsidRPr="0071275A" w:rsidRDefault="0071275A" w:rsidP="0071275A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80" w:lineRule="exact"/>
        <w:ind w:left="4536" w:right="-142"/>
        <w:rPr>
          <w:rFonts w:ascii="Times New Roman" w:eastAsia="Calibri" w:hAnsi="Times New Roman" w:cs="Times New Roman"/>
          <w:sz w:val="30"/>
          <w:szCs w:val="30"/>
        </w:rPr>
      </w:pPr>
      <w:r w:rsidRPr="0071275A">
        <w:rPr>
          <w:rFonts w:ascii="Times New Roman" w:eastAsia="Calibri" w:hAnsi="Times New Roman" w:cs="Times New Roman"/>
          <w:sz w:val="30"/>
          <w:szCs w:val="30"/>
        </w:rPr>
        <w:t xml:space="preserve">к Правилам </w:t>
      </w:r>
      <w:r w:rsidRPr="0071275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приема (зачисления) лиц для получения общего среднего образования в гимназиях</w:t>
      </w:r>
    </w:p>
    <w:p w14:paraId="1414C841" w14:textId="77777777" w:rsidR="0071275A" w:rsidRPr="0071275A" w:rsidRDefault="0071275A" w:rsidP="0071275A">
      <w:pPr>
        <w:spacing w:after="0" w:line="360" w:lineRule="auto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</w:p>
    <w:p w14:paraId="7C532A8B" w14:textId="77777777" w:rsidR="0071275A" w:rsidRPr="0071275A" w:rsidRDefault="0071275A" w:rsidP="0071275A">
      <w:pPr>
        <w:spacing w:after="0" w:line="280" w:lineRule="exact"/>
        <w:ind w:right="4253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ПЕРЕЧЕНЬ</w:t>
      </w:r>
    </w:p>
    <w:p w14:paraId="1D941AE6" w14:textId="77777777" w:rsidR="0071275A" w:rsidRPr="0071275A" w:rsidRDefault="0071275A" w:rsidP="0071275A">
      <w:pPr>
        <w:spacing w:after="0" w:line="280" w:lineRule="exact"/>
        <w:ind w:right="2551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учебных предметов по которым победители </w:t>
      </w:r>
      <w:r w:rsidR="00044383" w:rsidRPr="00044383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(дипломы I, II или III степени) </w:t>
      </w: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заключительного этапа республиканской олимпиады по учебным предметам зачисляются вне конкурса, победители (дипломы I, II или III степени) республиканских конкурсов работ исследовательского характера (конференций) учащихся по учебным предметам и победители (дипломы I, II или III степени) третьего (областного, Минского городского) этапа республиканской олимпиады по учебным предметам имеют преимущественное право </w:t>
      </w:r>
      <w:r w:rsidR="00044383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при равном количестве баллов </w:t>
      </w: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на прием (зачисление) в гимназии</w:t>
      </w:r>
    </w:p>
    <w:p w14:paraId="55D89B88" w14:textId="77777777" w:rsidR="0071275A" w:rsidRPr="0071275A" w:rsidRDefault="0071275A" w:rsidP="0071275A">
      <w:pPr>
        <w:spacing w:after="0" w:line="240" w:lineRule="auto"/>
        <w:ind w:right="4251"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</w:p>
    <w:p w14:paraId="71D39029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1. Учебные предметы «Белорусский язык», «Белорусская литература» при поступлении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для освоения содержания образовательной программы среднего образования с изучением </w:t>
      </w: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учебных предметов «Белорусский язык» и (или) «Белорусская литература» на повышенном уровне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5C4E7A57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2. Учебные предметы «Русский язык», «Русская литература» при поступлении для освоения содержания образовательной программы среднего образования с изучением учебных предметов «Русский язык» и (или) «Русская л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итература»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49B848C7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3. Учебные предметы «Английский язык», «Испанский язык», «Китайский язык», «Немецкий язык», «Французский язык» при поступлении для освоения содержания образовательной программы среднего образования с изучением учебных предметов «Английский язык», «Испанский язык», «Китайский язык», «Немецкий язык» и «Французский язык» (соответственно) 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3DCCC6B8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4. Учебный предмет «География» при поступлении для освоения содержания образовательной программы среднего образования с изучением учебного предмета «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География»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73F0652B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5. Учебные предметы «Всемирная история», «История </w:t>
      </w:r>
      <w:proofErr w:type="gramStart"/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Беларуси»  при</w:t>
      </w:r>
      <w:proofErr w:type="gramEnd"/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 поступлении для освоения содержания образовательной программы среднего образования с изучением учебных предметов «Всемирная </w:t>
      </w: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lastRenderedPageBreak/>
        <w:t>история» и (или) «История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 Беларуси»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68662B23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6. Учебный предмет «Обществоведение» при поступлении для освоения содержания образовательной программы среднего образования с изучением учебного предмета «Обществоведение» на повышенном уровне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3291DC1F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7. Учебный предмет «Математика» при поступлении для освоения содержания образовательной программы среднего образования с изучением учебного предмета «М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атематика»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20B65526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8. Учебные предметы «Физика», «Астрономия» при поступлении для освоения содержания образовательной программы среднего образования с изучением учебн</w:t>
      </w:r>
      <w:r w:rsidR="00E939E8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ого </w:t>
      </w: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предмет</w:t>
      </w:r>
      <w:r w:rsidR="00E939E8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а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 «Физика»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0DED5C03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9. Учебный предмет «Биология» для освоения содержания образовательной программы среднего образования с изучением учебного предмета 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«Биология»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65EFA452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10. Учебный предмет «Химия» для освоения содержания образовательной программы среднего образования с изучением учебного предме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та «Химия»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357FD7B3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11. Учебный предмет «Информатика» для освоения содержания образовательной программы среднего образования с изучением учебного предмета «Ин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форматика»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0482B5D0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  <w:r w:rsidRPr="0071275A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12. Учебный предмет «Физическая культура и здоровье» для освоения содержания образовательной программы среднего образования с изучением учебного предмета «Физическая культура и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 здоровье» на повышенном уровне </w:t>
      </w:r>
      <w:r w:rsidR="00E275B7" w:rsidRP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в рамках организации профильного обучения</w:t>
      </w:r>
      <w:r w:rsidR="00E275B7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2585A07D" w14:textId="77777777" w:rsidR="0071275A" w:rsidRPr="0071275A" w:rsidRDefault="0071275A" w:rsidP="00712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</w:pPr>
    </w:p>
    <w:sectPr w:rsidR="0071275A" w:rsidRPr="0071275A" w:rsidSect="000D7C2F"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0D25" w14:textId="77777777" w:rsidR="003661A0" w:rsidRDefault="003661A0">
      <w:pPr>
        <w:spacing w:after="0" w:line="240" w:lineRule="auto"/>
      </w:pPr>
      <w:r>
        <w:separator/>
      </w:r>
    </w:p>
  </w:endnote>
  <w:endnote w:type="continuationSeparator" w:id="0">
    <w:p w14:paraId="5DC510C6" w14:textId="77777777" w:rsidR="003661A0" w:rsidRDefault="0036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6DA8" w14:textId="77777777" w:rsidR="003661A0" w:rsidRDefault="003661A0">
      <w:pPr>
        <w:spacing w:after="0" w:line="240" w:lineRule="auto"/>
      </w:pPr>
      <w:r>
        <w:separator/>
      </w:r>
    </w:p>
  </w:footnote>
  <w:footnote w:type="continuationSeparator" w:id="0">
    <w:p w14:paraId="618F4C8B" w14:textId="77777777" w:rsidR="003661A0" w:rsidRDefault="0036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148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2D936" w14:textId="77777777" w:rsidR="000D7C2F" w:rsidRPr="000D7C2F" w:rsidRDefault="000D7C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7C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7C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7C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16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7C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93ECAB" w14:textId="77777777" w:rsidR="000D7C2F" w:rsidRDefault="000D7C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BE8"/>
    <w:multiLevelType w:val="multilevel"/>
    <w:tmpl w:val="A794577A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99973D2"/>
    <w:multiLevelType w:val="hybridMultilevel"/>
    <w:tmpl w:val="1238343A"/>
    <w:lvl w:ilvl="0" w:tplc="F64EA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E30F92"/>
    <w:multiLevelType w:val="hybridMultilevel"/>
    <w:tmpl w:val="53F44BC6"/>
    <w:lvl w:ilvl="0" w:tplc="253CB3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EA"/>
    <w:rsid w:val="00002098"/>
    <w:rsid w:val="0000214A"/>
    <w:rsid w:val="00006017"/>
    <w:rsid w:val="0001314A"/>
    <w:rsid w:val="000157C7"/>
    <w:rsid w:val="00015FF0"/>
    <w:rsid w:val="00017736"/>
    <w:rsid w:val="000205EA"/>
    <w:rsid w:val="000240F8"/>
    <w:rsid w:val="00031A90"/>
    <w:rsid w:val="00033087"/>
    <w:rsid w:val="00037881"/>
    <w:rsid w:val="00037CB3"/>
    <w:rsid w:val="00044383"/>
    <w:rsid w:val="000450BE"/>
    <w:rsid w:val="000551B8"/>
    <w:rsid w:val="0005747B"/>
    <w:rsid w:val="00063DB5"/>
    <w:rsid w:val="0007107F"/>
    <w:rsid w:val="0007229E"/>
    <w:rsid w:val="00075169"/>
    <w:rsid w:val="00091650"/>
    <w:rsid w:val="000B454D"/>
    <w:rsid w:val="000C59FB"/>
    <w:rsid w:val="000D5FD4"/>
    <w:rsid w:val="000D61DB"/>
    <w:rsid w:val="000D7C2F"/>
    <w:rsid w:val="000E3EAD"/>
    <w:rsid w:val="000F00C4"/>
    <w:rsid w:val="001005BB"/>
    <w:rsid w:val="001015BA"/>
    <w:rsid w:val="00102AAA"/>
    <w:rsid w:val="00121B9E"/>
    <w:rsid w:val="00137272"/>
    <w:rsid w:val="00141A53"/>
    <w:rsid w:val="00152907"/>
    <w:rsid w:val="00156587"/>
    <w:rsid w:val="0017353B"/>
    <w:rsid w:val="00176F21"/>
    <w:rsid w:val="0018074D"/>
    <w:rsid w:val="001B1344"/>
    <w:rsid w:val="001B3A77"/>
    <w:rsid w:val="001D0F59"/>
    <w:rsid w:val="001D1719"/>
    <w:rsid w:val="001E4D82"/>
    <w:rsid w:val="002067F9"/>
    <w:rsid w:val="002141A4"/>
    <w:rsid w:val="0022722A"/>
    <w:rsid w:val="00232E0C"/>
    <w:rsid w:val="00233383"/>
    <w:rsid w:val="00245F1E"/>
    <w:rsid w:val="00267DD9"/>
    <w:rsid w:val="002A3BD3"/>
    <w:rsid w:val="002A4477"/>
    <w:rsid w:val="002B7A0B"/>
    <w:rsid w:val="002D636A"/>
    <w:rsid w:val="002F1A40"/>
    <w:rsid w:val="002F2325"/>
    <w:rsid w:val="002F2AEF"/>
    <w:rsid w:val="002F4AA6"/>
    <w:rsid w:val="002F636C"/>
    <w:rsid w:val="00305952"/>
    <w:rsid w:val="003129CD"/>
    <w:rsid w:val="00321719"/>
    <w:rsid w:val="00331CDB"/>
    <w:rsid w:val="00334F29"/>
    <w:rsid w:val="00341ECD"/>
    <w:rsid w:val="00344C70"/>
    <w:rsid w:val="00345AA1"/>
    <w:rsid w:val="00353C1B"/>
    <w:rsid w:val="00356BD4"/>
    <w:rsid w:val="00365A19"/>
    <w:rsid w:val="003661A0"/>
    <w:rsid w:val="00367F96"/>
    <w:rsid w:val="003B38EA"/>
    <w:rsid w:val="003B7E81"/>
    <w:rsid w:val="003C7B4F"/>
    <w:rsid w:val="003E058E"/>
    <w:rsid w:val="003E0F4A"/>
    <w:rsid w:val="003E2773"/>
    <w:rsid w:val="003E7A8D"/>
    <w:rsid w:val="003F6750"/>
    <w:rsid w:val="003F6CFC"/>
    <w:rsid w:val="004123CB"/>
    <w:rsid w:val="00415279"/>
    <w:rsid w:val="00423B07"/>
    <w:rsid w:val="00442DF3"/>
    <w:rsid w:val="004519C3"/>
    <w:rsid w:val="00471634"/>
    <w:rsid w:val="00471A1C"/>
    <w:rsid w:val="0047349B"/>
    <w:rsid w:val="00481AA4"/>
    <w:rsid w:val="00481B9D"/>
    <w:rsid w:val="004831F3"/>
    <w:rsid w:val="004842C8"/>
    <w:rsid w:val="00485BAA"/>
    <w:rsid w:val="00487F92"/>
    <w:rsid w:val="00495BE5"/>
    <w:rsid w:val="004D27BE"/>
    <w:rsid w:val="004E5970"/>
    <w:rsid w:val="004F00F6"/>
    <w:rsid w:val="004F01D0"/>
    <w:rsid w:val="004F0577"/>
    <w:rsid w:val="00503FBE"/>
    <w:rsid w:val="0050540F"/>
    <w:rsid w:val="00506E9C"/>
    <w:rsid w:val="00517508"/>
    <w:rsid w:val="00520F1D"/>
    <w:rsid w:val="00567DF7"/>
    <w:rsid w:val="005812DB"/>
    <w:rsid w:val="005952DC"/>
    <w:rsid w:val="005961E3"/>
    <w:rsid w:val="005A0A3D"/>
    <w:rsid w:val="005A4433"/>
    <w:rsid w:val="005A5096"/>
    <w:rsid w:val="005A6174"/>
    <w:rsid w:val="005C158B"/>
    <w:rsid w:val="005C4395"/>
    <w:rsid w:val="005E216A"/>
    <w:rsid w:val="005E47DC"/>
    <w:rsid w:val="005F1904"/>
    <w:rsid w:val="00602E44"/>
    <w:rsid w:val="00611059"/>
    <w:rsid w:val="006260D9"/>
    <w:rsid w:val="00632072"/>
    <w:rsid w:val="0064173F"/>
    <w:rsid w:val="0065240F"/>
    <w:rsid w:val="006560C8"/>
    <w:rsid w:val="006613A2"/>
    <w:rsid w:val="00680C0D"/>
    <w:rsid w:val="00686A78"/>
    <w:rsid w:val="00695AF8"/>
    <w:rsid w:val="006A6D9C"/>
    <w:rsid w:val="006B3D8F"/>
    <w:rsid w:val="006B7A16"/>
    <w:rsid w:val="006D666D"/>
    <w:rsid w:val="006E6691"/>
    <w:rsid w:val="006F0AB8"/>
    <w:rsid w:val="006F0AF4"/>
    <w:rsid w:val="006F3C9F"/>
    <w:rsid w:val="006F4CC0"/>
    <w:rsid w:val="00704A88"/>
    <w:rsid w:val="0071275A"/>
    <w:rsid w:val="00720550"/>
    <w:rsid w:val="00722E48"/>
    <w:rsid w:val="00734E3D"/>
    <w:rsid w:val="0074035C"/>
    <w:rsid w:val="0075297F"/>
    <w:rsid w:val="00763406"/>
    <w:rsid w:val="007652D2"/>
    <w:rsid w:val="00781915"/>
    <w:rsid w:val="0079608C"/>
    <w:rsid w:val="0079790D"/>
    <w:rsid w:val="007A6369"/>
    <w:rsid w:val="007B025C"/>
    <w:rsid w:val="007C1DF8"/>
    <w:rsid w:val="007E5E04"/>
    <w:rsid w:val="00800C80"/>
    <w:rsid w:val="008038E4"/>
    <w:rsid w:val="008108A3"/>
    <w:rsid w:val="00823648"/>
    <w:rsid w:val="00840AFE"/>
    <w:rsid w:val="0084731F"/>
    <w:rsid w:val="00847A54"/>
    <w:rsid w:val="00865047"/>
    <w:rsid w:val="00866926"/>
    <w:rsid w:val="00872D47"/>
    <w:rsid w:val="00875FB3"/>
    <w:rsid w:val="0089359E"/>
    <w:rsid w:val="00897374"/>
    <w:rsid w:val="008B34EA"/>
    <w:rsid w:val="008E3BCB"/>
    <w:rsid w:val="008E6816"/>
    <w:rsid w:val="00903AB4"/>
    <w:rsid w:val="00926026"/>
    <w:rsid w:val="0093229F"/>
    <w:rsid w:val="0094125A"/>
    <w:rsid w:val="009418A9"/>
    <w:rsid w:val="00943290"/>
    <w:rsid w:val="00951BA5"/>
    <w:rsid w:val="00956E22"/>
    <w:rsid w:val="00961A33"/>
    <w:rsid w:val="00981C09"/>
    <w:rsid w:val="00993BB8"/>
    <w:rsid w:val="009968E1"/>
    <w:rsid w:val="009A2E85"/>
    <w:rsid w:val="009A711D"/>
    <w:rsid w:val="009B0485"/>
    <w:rsid w:val="009D4119"/>
    <w:rsid w:val="009D65BE"/>
    <w:rsid w:val="009F160F"/>
    <w:rsid w:val="009F5BB8"/>
    <w:rsid w:val="009F5CEA"/>
    <w:rsid w:val="00A17B75"/>
    <w:rsid w:val="00A222AE"/>
    <w:rsid w:val="00A24AA5"/>
    <w:rsid w:val="00A24AF0"/>
    <w:rsid w:val="00A33805"/>
    <w:rsid w:val="00A3594F"/>
    <w:rsid w:val="00A37974"/>
    <w:rsid w:val="00A41816"/>
    <w:rsid w:val="00A51644"/>
    <w:rsid w:val="00A52BAB"/>
    <w:rsid w:val="00A53B83"/>
    <w:rsid w:val="00A6324D"/>
    <w:rsid w:val="00A75AA9"/>
    <w:rsid w:val="00A76C2B"/>
    <w:rsid w:val="00A909E3"/>
    <w:rsid w:val="00A92F31"/>
    <w:rsid w:val="00A95C03"/>
    <w:rsid w:val="00AA73AC"/>
    <w:rsid w:val="00AB72BC"/>
    <w:rsid w:val="00AC1670"/>
    <w:rsid w:val="00AC538B"/>
    <w:rsid w:val="00AF1CBF"/>
    <w:rsid w:val="00AF519E"/>
    <w:rsid w:val="00B06BCB"/>
    <w:rsid w:val="00B1331B"/>
    <w:rsid w:val="00B22BA6"/>
    <w:rsid w:val="00B22C09"/>
    <w:rsid w:val="00B25DD3"/>
    <w:rsid w:val="00B35DC2"/>
    <w:rsid w:val="00B3708E"/>
    <w:rsid w:val="00B47C3E"/>
    <w:rsid w:val="00B55CA1"/>
    <w:rsid w:val="00B6275C"/>
    <w:rsid w:val="00B76424"/>
    <w:rsid w:val="00B82333"/>
    <w:rsid w:val="00B852D3"/>
    <w:rsid w:val="00B94E03"/>
    <w:rsid w:val="00BA007F"/>
    <w:rsid w:val="00BD0857"/>
    <w:rsid w:val="00BD11D5"/>
    <w:rsid w:val="00BD4B19"/>
    <w:rsid w:val="00BD60BD"/>
    <w:rsid w:val="00BF5E74"/>
    <w:rsid w:val="00BF7714"/>
    <w:rsid w:val="00C00773"/>
    <w:rsid w:val="00C36B3E"/>
    <w:rsid w:val="00C44E1E"/>
    <w:rsid w:val="00C46CDD"/>
    <w:rsid w:val="00C646E7"/>
    <w:rsid w:val="00C80E6B"/>
    <w:rsid w:val="00C86462"/>
    <w:rsid w:val="00CB7E36"/>
    <w:rsid w:val="00CC3BBE"/>
    <w:rsid w:val="00CF6A5E"/>
    <w:rsid w:val="00CF712F"/>
    <w:rsid w:val="00D01CD9"/>
    <w:rsid w:val="00D03B17"/>
    <w:rsid w:val="00D074B7"/>
    <w:rsid w:val="00D124F3"/>
    <w:rsid w:val="00D27D40"/>
    <w:rsid w:val="00D356F1"/>
    <w:rsid w:val="00D4252A"/>
    <w:rsid w:val="00D507AC"/>
    <w:rsid w:val="00D52F92"/>
    <w:rsid w:val="00D54FB4"/>
    <w:rsid w:val="00D57ABC"/>
    <w:rsid w:val="00D64E67"/>
    <w:rsid w:val="00D76B0F"/>
    <w:rsid w:val="00D85B7C"/>
    <w:rsid w:val="00D92AD3"/>
    <w:rsid w:val="00D949BA"/>
    <w:rsid w:val="00D9567E"/>
    <w:rsid w:val="00D96C6E"/>
    <w:rsid w:val="00DA3A4F"/>
    <w:rsid w:val="00DB1691"/>
    <w:rsid w:val="00DC0951"/>
    <w:rsid w:val="00DC27F3"/>
    <w:rsid w:val="00DD424D"/>
    <w:rsid w:val="00DE0D04"/>
    <w:rsid w:val="00E033C4"/>
    <w:rsid w:val="00E05199"/>
    <w:rsid w:val="00E0650B"/>
    <w:rsid w:val="00E06AB1"/>
    <w:rsid w:val="00E275B7"/>
    <w:rsid w:val="00E41160"/>
    <w:rsid w:val="00E5088D"/>
    <w:rsid w:val="00E602F9"/>
    <w:rsid w:val="00E612A6"/>
    <w:rsid w:val="00E8348E"/>
    <w:rsid w:val="00E83A5B"/>
    <w:rsid w:val="00E85DBB"/>
    <w:rsid w:val="00E85EEF"/>
    <w:rsid w:val="00E90448"/>
    <w:rsid w:val="00E92D1B"/>
    <w:rsid w:val="00E93066"/>
    <w:rsid w:val="00E939E8"/>
    <w:rsid w:val="00EC1459"/>
    <w:rsid w:val="00EC40A4"/>
    <w:rsid w:val="00F13C6F"/>
    <w:rsid w:val="00F16967"/>
    <w:rsid w:val="00F3256E"/>
    <w:rsid w:val="00F416B4"/>
    <w:rsid w:val="00F44C51"/>
    <w:rsid w:val="00F46B72"/>
    <w:rsid w:val="00F5326B"/>
    <w:rsid w:val="00F55C81"/>
    <w:rsid w:val="00F7359F"/>
    <w:rsid w:val="00F814FB"/>
    <w:rsid w:val="00F86F57"/>
    <w:rsid w:val="00F95A08"/>
    <w:rsid w:val="00F976ED"/>
    <w:rsid w:val="00FA579A"/>
    <w:rsid w:val="00FA5BB5"/>
    <w:rsid w:val="00FC1850"/>
    <w:rsid w:val="00FC3013"/>
    <w:rsid w:val="00FC3D34"/>
    <w:rsid w:val="00FE2589"/>
    <w:rsid w:val="00FF1670"/>
    <w:rsid w:val="00FF3062"/>
    <w:rsid w:val="00FF6082"/>
    <w:rsid w:val="00FF60F7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BC59C"/>
  <w15:chartTrackingRefBased/>
  <w15:docId w15:val="{C7B762A9-6400-40F0-908F-B2ECE81C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FBE"/>
  </w:style>
  <w:style w:type="table" w:styleId="a6">
    <w:name w:val="Table Grid"/>
    <w:basedOn w:val="a1"/>
    <w:uiPriority w:val="59"/>
    <w:rsid w:val="0050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22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52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2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2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2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2D3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1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CAF0-690E-405D-A00E-B283A2B5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Batyan</cp:lastModifiedBy>
  <cp:revision>3</cp:revision>
  <cp:lastPrinted>2022-08-30T06:09:00Z</cp:lastPrinted>
  <dcterms:created xsi:type="dcterms:W3CDTF">2023-05-30T06:46:00Z</dcterms:created>
  <dcterms:modified xsi:type="dcterms:W3CDTF">2023-05-30T06:56:00Z</dcterms:modified>
</cp:coreProperties>
</file>